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3B3C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17.06.2020r.</w:t>
      </w:r>
    </w:p>
    <w:p w:rsidR="003B3C76" w:rsidRPr="003B3C76" w:rsidRDefault="003B3C7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86815" cy="3295650"/>
            <wp:effectExtent l="19050" t="0" r="0" b="0"/>
            <wp:docPr id="1" name="Obraz 0" descr="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ł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81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C76">
        <w:rPr>
          <w:rFonts w:ascii="Times New Roman" w:hAnsi="Times New Roman" w:cs="Times New Roman"/>
          <w:sz w:val="24"/>
          <w:szCs w:val="24"/>
          <w:lang w:val="pl-PL"/>
        </w:rPr>
        <w:t>Białe chmury</w:t>
      </w:r>
    </w:p>
    <w:p w:rsidR="003B3C76" w:rsidRPr="003B3C76" w:rsidRDefault="003B3C7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456432" cy="2743200"/>
            <wp:effectExtent l="19050" t="0" r="0" b="0"/>
            <wp:docPr id="2" name="Obraz 1" descr="jasne deszc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ne deszczow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C76">
        <w:rPr>
          <w:rFonts w:ascii="Times New Roman" w:hAnsi="Times New Roman" w:cs="Times New Roman"/>
          <w:sz w:val="24"/>
          <w:szCs w:val="24"/>
          <w:lang w:val="pl-PL"/>
        </w:rPr>
        <w:t>Jasne deszczowe chmury</w:t>
      </w:r>
    </w:p>
    <w:p w:rsidR="003B3C76" w:rsidRPr="003B3C76" w:rsidRDefault="003B3C7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499819" cy="2181225"/>
            <wp:effectExtent l="19050" t="0" r="5381" b="0"/>
            <wp:docPr id="3" name="Obraz 2" descr="bur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zow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981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C76">
        <w:rPr>
          <w:rFonts w:ascii="Times New Roman" w:hAnsi="Times New Roman" w:cs="Times New Roman"/>
          <w:sz w:val="24"/>
          <w:szCs w:val="24"/>
          <w:lang w:val="pl-PL"/>
        </w:rPr>
        <w:t>Burzowe chmury</w:t>
      </w:r>
    </w:p>
    <w:p w:rsidR="003B3C76" w:rsidRPr="003B3C76" w:rsidRDefault="003B3C76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3B3C76" w:rsidRPr="003B3C76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B3C76"/>
    <w:rsid w:val="003B3C76"/>
    <w:rsid w:val="00495D22"/>
    <w:rsid w:val="004D4299"/>
    <w:rsid w:val="00720694"/>
    <w:rsid w:val="00AD613F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2020-06-16T15:49:00Z</dcterms:created>
  <dcterms:modified xsi:type="dcterms:W3CDTF">2020-06-16T15:57:00Z</dcterms:modified>
</cp:coreProperties>
</file>