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F20" w:rsidRPr="00093F20" w:rsidRDefault="00093F20" w:rsidP="00975EDC">
      <w:pPr>
        <w:spacing w:before="100" w:beforeAutospacing="1" w:after="100" w:afterAutospacing="1" w:line="360" w:lineRule="auto"/>
        <w:rPr>
          <w:rFonts w:ascii="Times New Roman" w:eastAsia="Times New Roman" w:hAnsi="Times New Roman" w:cs="Times New Roman"/>
          <w:sz w:val="24"/>
          <w:szCs w:val="24"/>
          <w:lang w:val="pl-PL" w:eastAsia="en-GB"/>
        </w:rPr>
      </w:pPr>
      <w:r w:rsidRPr="00093F20">
        <w:rPr>
          <w:rFonts w:ascii="Times New Roman" w:eastAsia="Times New Roman" w:hAnsi="Times New Roman" w:cs="Times New Roman"/>
          <w:b/>
          <w:bCs/>
          <w:sz w:val="24"/>
          <w:szCs w:val="24"/>
          <w:lang w:val="pl-PL" w:eastAsia="en-GB"/>
        </w:rPr>
        <w:t>Pożegnanie z dzieckiem w przedszkolu – dlaczego jest tru</w:t>
      </w:r>
      <w:r w:rsidRPr="00093F20">
        <w:rPr>
          <w:rFonts w:ascii="Times New Roman" w:eastAsia="Times New Roman" w:hAnsi="Times New Roman" w:cs="Times New Roman"/>
          <w:sz w:val="24"/>
          <w:szCs w:val="24"/>
          <w:lang w:val="pl-PL" w:eastAsia="en-GB"/>
        </w:rPr>
        <w:t>dne?</w:t>
      </w:r>
    </w:p>
    <w:p w:rsidR="00093F20" w:rsidRPr="00093F20" w:rsidRDefault="00093F20" w:rsidP="00975EDC">
      <w:pPr>
        <w:spacing w:after="0" w:line="360" w:lineRule="auto"/>
        <w:rPr>
          <w:rFonts w:ascii="Times New Roman" w:eastAsia="Times New Roman" w:hAnsi="Times New Roman" w:cs="Times New Roman"/>
          <w:sz w:val="24"/>
          <w:szCs w:val="24"/>
          <w:lang w:eastAsia="en-GB"/>
        </w:rPr>
      </w:pPr>
      <w:r w:rsidRPr="00093F20">
        <w:rPr>
          <w:rFonts w:ascii="Times New Roman" w:eastAsia="Times New Roman" w:hAnsi="Times New Roman" w:cs="Times New Roman"/>
          <w:noProof/>
          <w:sz w:val="24"/>
          <w:szCs w:val="24"/>
          <w:lang w:eastAsia="en-GB"/>
        </w:rPr>
        <w:drawing>
          <wp:inline distT="0" distB="0" distL="0" distR="0">
            <wp:extent cx="3495675" cy="2657475"/>
            <wp:effectExtent l="19050" t="0" r="9525" b="0"/>
            <wp:docPr id="1" name="Obraz 1" descr="https://przedszkolekamionki.kornik.pl/wp-content/uploads/2020/08/cztery-smutne-dzieci-placzace_1308-11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zedszkolekamionki.kornik.pl/wp-content/uploads/2020/08/cztery-smutne-dzieci-placzace_1308-11537.jpg"/>
                    <pic:cNvPicPr>
                      <a:picLocks noChangeAspect="1" noChangeArrowheads="1"/>
                    </pic:cNvPicPr>
                  </pic:nvPicPr>
                  <pic:blipFill>
                    <a:blip r:embed="rId5"/>
                    <a:srcRect/>
                    <a:stretch>
                      <a:fillRect/>
                    </a:stretch>
                  </pic:blipFill>
                  <pic:spPr bwMode="auto">
                    <a:xfrm>
                      <a:off x="0" y="0"/>
                      <a:ext cx="3495675" cy="2657475"/>
                    </a:xfrm>
                    <a:prstGeom prst="rect">
                      <a:avLst/>
                    </a:prstGeom>
                    <a:noFill/>
                    <a:ln w="9525">
                      <a:noFill/>
                      <a:miter lim="800000"/>
                      <a:headEnd/>
                      <a:tailEnd/>
                    </a:ln>
                  </pic:spPr>
                </pic:pic>
              </a:graphicData>
            </a:graphic>
          </wp:inline>
        </w:drawing>
      </w:r>
    </w:p>
    <w:p w:rsidR="00093F20" w:rsidRPr="00093F20" w:rsidRDefault="00093F20" w:rsidP="00975EDC">
      <w:pPr>
        <w:spacing w:before="100" w:beforeAutospacing="1" w:after="100" w:afterAutospacing="1" w:line="360" w:lineRule="auto"/>
        <w:rPr>
          <w:rFonts w:ascii="Times New Roman" w:eastAsia="Times New Roman" w:hAnsi="Times New Roman" w:cs="Times New Roman"/>
          <w:sz w:val="24"/>
          <w:szCs w:val="24"/>
          <w:lang w:val="pl-PL" w:eastAsia="en-GB"/>
        </w:rPr>
      </w:pPr>
      <w:r w:rsidRPr="00093F20">
        <w:rPr>
          <w:rFonts w:ascii="Times New Roman" w:eastAsia="Times New Roman" w:hAnsi="Times New Roman" w:cs="Times New Roman"/>
          <w:sz w:val="24"/>
          <w:szCs w:val="24"/>
          <w:lang w:val="pl-PL" w:eastAsia="en-GB"/>
        </w:rPr>
        <w:t>Co sprawia, że maluchy płaczą? Teoretycznie, wszystko przygotowane jest tak, by zachęcić dziecko do przebywania w przedszkolu – kolorowe sale, zabawki, uśmiechnięte panie. Jednak wrześniowe maluszki zawsze dają do wiwatu. Gdy tylko przekraczają próg przedszkola ich “śpiew” rozbrzmiewa w całej placówce.</w:t>
      </w:r>
    </w:p>
    <w:p w:rsidR="00093F20" w:rsidRPr="00093F20" w:rsidRDefault="00093F20" w:rsidP="00975EDC">
      <w:pPr>
        <w:spacing w:before="100" w:beforeAutospacing="1" w:after="100" w:afterAutospacing="1" w:line="360" w:lineRule="auto"/>
        <w:rPr>
          <w:rFonts w:ascii="Times New Roman" w:eastAsia="Times New Roman" w:hAnsi="Times New Roman" w:cs="Times New Roman"/>
          <w:sz w:val="24"/>
          <w:szCs w:val="24"/>
          <w:lang w:val="pl-PL" w:eastAsia="en-GB"/>
        </w:rPr>
      </w:pPr>
      <w:r w:rsidRPr="00093F20">
        <w:rPr>
          <w:rFonts w:ascii="Times New Roman" w:eastAsia="Times New Roman" w:hAnsi="Times New Roman" w:cs="Times New Roman"/>
          <w:sz w:val="24"/>
          <w:szCs w:val="24"/>
          <w:lang w:val="pl-PL" w:eastAsia="en-GB"/>
        </w:rPr>
        <w:t>Gdy nadchodzi pier</w:t>
      </w:r>
      <w:r>
        <w:rPr>
          <w:rFonts w:ascii="Times New Roman" w:eastAsia="Times New Roman" w:hAnsi="Times New Roman" w:cs="Times New Roman"/>
          <w:sz w:val="24"/>
          <w:szCs w:val="24"/>
          <w:lang w:val="pl-PL" w:eastAsia="en-GB"/>
        </w:rPr>
        <w:t>wszy dzień dłuższego rozstania</w:t>
      </w:r>
      <w:r w:rsidRPr="00093F20">
        <w:rPr>
          <w:rFonts w:ascii="Times New Roman" w:eastAsia="Times New Roman" w:hAnsi="Times New Roman" w:cs="Times New Roman"/>
          <w:sz w:val="24"/>
          <w:szCs w:val="24"/>
          <w:lang w:val="pl-PL" w:eastAsia="en-GB"/>
        </w:rPr>
        <w:t>, dziecko wpada w panikę. Nie mieści mu się w głowie, że nagle zaistniał jakiś tak ważny powód, by mia</w:t>
      </w:r>
      <w:r>
        <w:rPr>
          <w:rFonts w:ascii="Times New Roman" w:eastAsia="Times New Roman" w:hAnsi="Times New Roman" w:cs="Times New Roman"/>
          <w:sz w:val="24"/>
          <w:szCs w:val="24"/>
          <w:lang w:val="pl-PL" w:eastAsia="en-GB"/>
        </w:rPr>
        <w:t>ło ono rozstać się z</w:t>
      </w:r>
      <w:r w:rsidRPr="00093F20">
        <w:rPr>
          <w:rFonts w:ascii="Times New Roman" w:eastAsia="Times New Roman" w:hAnsi="Times New Roman" w:cs="Times New Roman"/>
          <w:sz w:val="24"/>
          <w:szCs w:val="24"/>
          <w:lang w:val="pl-PL" w:eastAsia="en-GB"/>
        </w:rPr>
        <w:t xml:space="preserve"> mamą – przecież do tej pory chodzili razem na plac, na zakupy, do babci, naprawić auto,… wszędzie! Czemu to się tak nagle zmieniło? Dziecko nie ma szans tego zrozumieć. Chwila namysłu pozwala jednak na szybkie wnioski: nie wiem, nie podoba mi się to, boję się! I oto gotowa recepta na strumienie łez płynące z oczu.</w:t>
      </w:r>
    </w:p>
    <w:p w:rsidR="00093F20" w:rsidRPr="00093F20" w:rsidRDefault="00093F20" w:rsidP="00975EDC">
      <w:pPr>
        <w:spacing w:before="100" w:beforeAutospacing="1" w:after="100" w:afterAutospacing="1" w:line="360" w:lineRule="auto"/>
        <w:rPr>
          <w:rFonts w:ascii="Times New Roman" w:eastAsia="Times New Roman" w:hAnsi="Times New Roman" w:cs="Times New Roman"/>
          <w:sz w:val="24"/>
          <w:szCs w:val="24"/>
          <w:lang w:val="pl-PL" w:eastAsia="en-GB"/>
        </w:rPr>
      </w:pPr>
      <w:r w:rsidRPr="00093F20">
        <w:rPr>
          <w:rFonts w:ascii="Times New Roman" w:eastAsia="Times New Roman" w:hAnsi="Times New Roman" w:cs="Times New Roman"/>
          <w:b/>
          <w:bCs/>
          <w:sz w:val="24"/>
          <w:szCs w:val="24"/>
          <w:lang w:val="pl-PL" w:eastAsia="en-GB"/>
        </w:rPr>
        <w:t>Pożegnanie z dzieckiem – kto boi się bardziej?</w:t>
      </w:r>
    </w:p>
    <w:p w:rsidR="00093F20" w:rsidRPr="00093F20" w:rsidRDefault="00093F20" w:rsidP="00975EDC">
      <w:pPr>
        <w:spacing w:before="100" w:beforeAutospacing="1" w:after="100" w:afterAutospacing="1" w:line="360" w:lineRule="auto"/>
        <w:rPr>
          <w:rFonts w:ascii="Times New Roman" w:eastAsia="Times New Roman" w:hAnsi="Times New Roman" w:cs="Times New Roman"/>
          <w:sz w:val="24"/>
          <w:szCs w:val="24"/>
          <w:lang w:val="pl-PL" w:eastAsia="en-GB"/>
        </w:rPr>
      </w:pPr>
      <w:r w:rsidRPr="00093F20">
        <w:rPr>
          <w:rFonts w:ascii="Times New Roman" w:eastAsia="Times New Roman" w:hAnsi="Times New Roman" w:cs="Times New Roman"/>
          <w:sz w:val="24"/>
          <w:szCs w:val="24"/>
          <w:lang w:val="pl-PL" w:eastAsia="en-GB"/>
        </w:rPr>
        <w:t>Krótka obserwacja wystarczy, by zrozumieć, że niekoniecznie tylko dziecko wpadnie zaraz w panikę. Często rozstanie z dzieckiem w przedszkolu to pierwszy moment w życiu rodziców, gdy doświadczają przerażenia swoich maluchów. Często dzieci w rozpaczy, nie rozumiejąc sytuacji, przekonują rodziców wzruszającymi frazami: “Obiecuję, już będę grzeczna, ale nie zostawiaj mnie!”, “Mamo, już mnie nie kochasz? Wróć, proszę!”  – rodzice miękną i wracają, przecież nie zostawią dziecka w przekonaniu, że przestali je kochać. W końcu, ocierając łzy, swoje i dziecka, wychodzą i czatują pod oknem, nasłuchując czy dziecko się uspokaja i ze zgrozą stwierdzają, że kolejne 10 minut płacze.</w:t>
      </w:r>
    </w:p>
    <w:p w:rsidR="00093F20" w:rsidRDefault="00093F20" w:rsidP="00975EDC">
      <w:pPr>
        <w:spacing w:before="100" w:beforeAutospacing="1" w:after="100" w:afterAutospacing="1" w:line="360" w:lineRule="auto"/>
        <w:rPr>
          <w:rFonts w:ascii="Times New Roman" w:eastAsia="Times New Roman" w:hAnsi="Times New Roman" w:cs="Times New Roman"/>
          <w:sz w:val="24"/>
          <w:szCs w:val="24"/>
          <w:lang w:val="pl-PL" w:eastAsia="en-GB"/>
        </w:rPr>
      </w:pPr>
      <w:r w:rsidRPr="00093F20">
        <w:rPr>
          <w:rFonts w:ascii="Times New Roman" w:eastAsia="Times New Roman" w:hAnsi="Times New Roman" w:cs="Times New Roman"/>
          <w:sz w:val="24"/>
          <w:szCs w:val="24"/>
          <w:lang w:val="pl-PL" w:eastAsia="en-GB"/>
        </w:rPr>
        <w:lastRenderedPageBreak/>
        <w:t>Wtedy przychodzi czas na wątpliwości – może to nie był dobry pomysł, może to nieodpowiednie przedszkole, pani sobie nie radzi? Klasyka gatunku w temacie “Wrzesień”. Czy winić rodziców za ich niejednokrotnie bezwzględne pytania i szpiegowskie zapędy (stanie przy oknie, za drzwiami, nasłuchiwanie i podglądanie)? Nie, to oczywiste. To trudny moment nie tylko dla dziecka, ale i dla rodzica. Często po raz pierwszy w życiu rodzic przekazuje życie swojego maluszka w opiekę nieznajomej dorosłej osoby.</w:t>
      </w:r>
    </w:p>
    <w:p w:rsidR="00093F20" w:rsidRDefault="00093F20" w:rsidP="00975EDC">
      <w:pPr>
        <w:spacing w:before="100" w:beforeAutospacing="1" w:after="100" w:afterAutospacing="1" w:line="360" w:lineRule="auto"/>
        <w:rPr>
          <w:rFonts w:ascii="Times New Roman" w:eastAsia="Times New Roman" w:hAnsi="Times New Roman" w:cs="Times New Roman"/>
          <w:sz w:val="24"/>
          <w:szCs w:val="24"/>
          <w:lang w:val="pl-PL" w:eastAsia="en-GB"/>
        </w:rPr>
      </w:pPr>
    </w:p>
    <w:p w:rsidR="00093F20" w:rsidRPr="00093F20" w:rsidRDefault="00093F20" w:rsidP="00975EDC">
      <w:pPr>
        <w:spacing w:before="100" w:beforeAutospacing="1" w:after="100" w:afterAutospacing="1" w:line="360" w:lineRule="auto"/>
        <w:rPr>
          <w:rFonts w:ascii="Times New Roman" w:eastAsia="Times New Roman" w:hAnsi="Times New Roman" w:cs="Times New Roman"/>
          <w:sz w:val="24"/>
          <w:szCs w:val="24"/>
          <w:lang w:val="pl-PL" w:eastAsia="en-GB"/>
        </w:rPr>
      </w:pPr>
    </w:p>
    <w:p w:rsidR="00093F20" w:rsidRPr="00093F20" w:rsidRDefault="00093F20" w:rsidP="00975EDC">
      <w:pPr>
        <w:spacing w:before="100" w:beforeAutospacing="1" w:after="100" w:afterAutospacing="1" w:line="360" w:lineRule="auto"/>
        <w:rPr>
          <w:rFonts w:ascii="Times New Roman" w:eastAsia="Times New Roman" w:hAnsi="Times New Roman" w:cs="Times New Roman"/>
          <w:sz w:val="24"/>
          <w:szCs w:val="24"/>
          <w:lang w:val="pl-PL" w:eastAsia="en-GB"/>
        </w:rPr>
      </w:pPr>
      <w:r w:rsidRPr="00093F20">
        <w:rPr>
          <w:rFonts w:ascii="Times New Roman" w:eastAsia="Times New Roman" w:hAnsi="Times New Roman" w:cs="Times New Roman"/>
          <w:b/>
          <w:bCs/>
          <w:sz w:val="24"/>
          <w:szCs w:val="24"/>
          <w:lang w:val="pl-PL" w:eastAsia="en-GB"/>
        </w:rPr>
        <w:t>Pożegnanie z dzieckiem – żłobek i przedszkole</w:t>
      </w:r>
    </w:p>
    <w:p w:rsidR="00093F20" w:rsidRPr="00093F20" w:rsidRDefault="00093F20" w:rsidP="00975EDC">
      <w:pPr>
        <w:spacing w:before="100" w:beforeAutospacing="1" w:after="100" w:afterAutospacing="1" w:line="360" w:lineRule="auto"/>
        <w:rPr>
          <w:rFonts w:ascii="Times New Roman" w:eastAsia="Times New Roman" w:hAnsi="Times New Roman" w:cs="Times New Roman"/>
          <w:sz w:val="24"/>
          <w:szCs w:val="24"/>
          <w:lang w:val="pl-PL" w:eastAsia="en-GB"/>
        </w:rPr>
      </w:pPr>
      <w:r w:rsidRPr="00093F20">
        <w:rPr>
          <w:rFonts w:ascii="Times New Roman" w:eastAsia="Times New Roman" w:hAnsi="Times New Roman" w:cs="Times New Roman"/>
          <w:sz w:val="24"/>
          <w:szCs w:val="24"/>
          <w:lang w:val="pl-PL" w:eastAsia="en-GB"/>
        </w:rPr>
        <w:t>Choć na ogół dzieci, które mają za sobą już edukację w żłobku, szybciej przyzwyczajają się do nowych warunków, bywa i tak, że te, które nie płakały w żłobku, zaczynają płakać w przedszkolu. Czemu? Dojrzewają i co raz więcej rozumieją – wiedzą, że mama wcale nie przyjdzie tak bardzo szybko, jak mówi, wiedzą, że zwykle przychodziły gdzie indziej, a teraz sytuacja się zmienia. To może zestresować nawet najbardziej dziarskiego malca po kilkuletniej edukacji w żłobku.</w:t>
      </w:r>
    </w:p>
    <w:p w:rsidR="00093F20" w:rsidRDefault="00093F20" w:rsidP="00975EDC">
      <w:pPr>
        <w:spacing w:before="100" w:beforeAutospacing="1" w:after="100" w:afterAutospacing="1" w:line="360" w:lineRule="auto"/>
        <w:rPr>
          <w:rFonts w:ascii="Times New Roman" w:eastAsia="Times New Roman" w:hAnsi="Times New Roman" w:cs="Times New Roman"/>
          <w:sz w:val="24"/>
          <w:szCs w:val="24"/>
          <w:lang w:val="pl-PL" w:eastAsia="en-GB"/>
        </w:rPr>
      </w:pPr>
      <w:r w:rsidRPr="00093F20">
        <w:rPr>
          <w:rFonts w:ascii="Times New Roman" w:eastAsia="Times New Roman" w:hAnsi="Times New Roman" w:cs="Times New Roman"/>
          <w:sz w:val="24"/>
          <w:szCs w:val="24"/>
          <w:lang w:val="pl-PL" w:eastAsia="en-GB"/>
        </w:rPr>
        <w:t xml:space="preserve">Smutek dzieci i ich niepokój są normalne. Nie unikniemy ich. </w:t>
      </w:r>
    </w:p>
    <w:p w:rsidR="00093F20" w:rsidRPr="00093F20" w:rsidRDefault="00093F20" w:rsidP="00975EDC">
      <w:pPr>
        <w:spacing w:before="100" w:beforeAutospacing="1" w:after="100" w:afterAutospacing="1" w:line="360" w:lineRule="auto"/>
        <w:rPr>
          <w:rFonts w:ascii="Times New Roman" w:eastAsia="Times New Roman" w:hAnsi="Times New Roman" w:cs="Times New Roman"/>
          <w:sz w:val="24"/>
          <w:szCs w:val="24"/>
          <w:lang w:val="pl-PL" w:eastAsia="en-GB"/>
        </w:rPr>
      </w:pPr>
      <w:r w:rsidRPr="00093F20">
        <w:rPr>
          <w:rFonts w:ascii="Times New Roman" w:eastAsia="Times New Roman" w:hAnsi="Times New Roman" w:cs="Times New Roman"/>
          <w:b/>
          <w:bCs/>
          <w:sz w:val="24"/>
          <w:szCs w:val="24"/>
          <w:lang w:val="pl-PL" w:eastAsia="en-GB"/>
        </w:rPr>
        <w:t>Pożegnanie z dzieckiem – jakie? KRÓTKIE!</w:t>
      </w:r>
    </w:p>
    <w:p w:rsidR="00093F20" w:rsidRPr="00093F20" w:rsidRDefault="00093F20" w:rsidP="00975EDC">
      <w:pPr>
        <w:spacing w:before="100" w:beforeAutospacing="1" w:after="100" w:afterAutospacing="1" w:line="360" w:lineRule="auto"/>
        <w:rPr>
          <w:rFonts w:ascii="Times New Roman" w:eastAsia="Times New Roman" w:hAnsi="Times New Roman" w:cs="Times New Roman"/>
          <w:sz w:val="24"/>
          <w:szCs w:val="24"/>
          <w:lang w:val="pl-PL" w:eastAsia="en-GB"/>
        </w:rPr>
      </w:pPr>
      <w:r w:rsidRPr="00093F20">
        <w:rPr>
          <w:rFonts w:ascii="Times New Roman" w:eastAsia="Times New Roman" w:hAnsi="Times New Roman" w:cs="Times New Roman"/>
          <w:sz w:val="24"/>
          <w:szCs w:val="24"/>
          <w:lang w:val="pl-PL" w:eastAsia="en-GB"/>
        </w:rPr>
        <w:t>Przeciąganie pożegnania bardzo utrudnia rozstanie dziecku. Długie dyskusje przy drzwiach, przedłużane uściski, pożegnania i powroty dziecka sprawiają, że sytuacja staje się trudna dla wszystkich stron – zarówno rodzica, dziecka, jak i nauczyciela. Dziecko, choć malutkie, będzie próbowało wykorzystać wszystkie możliwe sposoby, by zatrzymać rodzica i wplątywanie się w wyjaśnienia potęguje tylko stres i nadzieję na to, że jakimś cudem rodzic jednak zostanie. Co więc zrobić? Zachować spokój, pożegnać się i przekazać dziecko nauczycielowi.</w:t>
      </w:r>
    </w:p>
    <w:p w:rsidR="00975EDC" w:rsidRDefault="00975EDC" w:rsidP="00975EDC">
      <w:pPr>
        <w:spacing w:before="100" w:beforeAutospacing="1" w:after="100" w:afterAutospacing="1" w:line="360" w:lineRule="auto"/>
        <w:rPr>
          <w:rFonts w:ascii="Times New Roman" w:eastAsia="Times New Roman" w:hAnsi="Times New Roman" w:cs="Times New Roman"/>
          <w:b/>
          <w:bCs/>
          <w:sz w:val="24"/>
          <w:szCs w:val="24"/>
          <w:lang w:val="pl-PL" w:eastAsia="en-GB"/>
        </w:rPr>
      </w:pPr>
    </w:p>
    <w:p w:rsidR="00975EDC" w:rsidRDefault="00975EDC" w:rsidP="00975EDC">
      <w:pPr>
        <w:spacing w:before="100" w:beforeAutospacing="1" w:after="100" w:afterAutospacing="1" w:line="360" w:lineRule="auto"/>
        <w:rPr>
          <w:rFonts w:ascii="Times New Roman" w:eastAsia="Times New Roman" w:hAnsi="Times New Roman" w:cs="Times New Roman"/>
          <w:b/>
          <w:bCs/>
          <w:sz w:val="24"/>
          <w:szCs w:val="24"/>
          <w:lang w:val="pl-PL" w:eastAsia="en-GB"/>
        </w:rPr>
      </w:pPr>
    </w:p>
    <w:p w:rsidR="00975EDC" w:rsidRDefault="00975EDC" w:rsidP="00975EDC">
      <w:pPr>
        <w:spacing w:before="100" w:beforeAutospacing="1" w:after="100" w:afterAutospacing="1" w:line="360" w:lineRule="auto"/>
        <w:rPr>
          <w:rFonts w:ascii="Times New Roman" w:eastAsia="Times New Roman" w:hAnsi="Times New Roman" w:cs="Times New Roman"/>
          <w:b/>
          <w:bCs/>
          <w:sz w:val="24"/>
          <w:szCs w:val="24"/>
          <w:lang w:val="pl-PL" w:eastAsia="en-GB"/>
        </w:rPr>
      </w:pPr>
    </w:p>
    <w:p w:rsidR="00093F20" w:rsidRPr="00093F20" w:rsidRDefault="00093F20" w:rsidP="00975EDC">
      <w:pPr>
        <w:spacing w:before="100" w:beforeAutospacing="1" w:after="100" w:afterAutospacing="1" w:line="360" w:lineRule="auto"/>
        <w:rPr>
          <w:rFonts w:ascii="Times New Roman" w:eastAsia="Times New Roman" w:hAnsi="Times New Roman" w:cs="Times New Roman"/>
          <w:sz w:val="24"/>
          <w:szCs w:val="24"/>
          <w:lang w:val="pl-PL" w:eastAsia="en-GB"/>
        </w:rPr>
      </w:pPr>
      <w:r w:rsidRPr="00093F20">
        <w:rPr>
          <w:rFonts w:ascii="Times New Roman" w:eastAsia="Times New Roman" w:hAnsi="Times New Roman" w:cs="Times New Roman"/>
          <w:b/>
          <w:bCs/>
          <w:sz w:val="24"/>
          <w:szCs w:val="24"/>
          <w:lang w:val="pl-PL" w:eastAsia="en-GB"/>
        </w:rPr>
        <w:lastRenderedPageBreak/>
        <w:t>Rutyna</w:t>
      </w:r>
    </w:p>
    <w:p w:rsidR="00093F20" w:rsidRPr="00093F20" w:rsidRDefault="00093F20" w:rsidP="00975EDC">
      <w:pPr>
        <w:spacing w:before="100" w:beforeAutospacing="1" w:after="100" w:afterAutospacing="1" w:line="360" w:lineRule="auto"/>
        <w:rPr>
          <w:rFonts w:ascii="Times New Roman" w:eastAsia="Times New Roman" w:hAnsi="Times New Roman" w:cs="Times New Roman"/>
          <w:sz w:val="24"/>
          <w:szCs w:val="24"/>
          <w:lang w:val="pl-PL" w:eastAsia="en-GB"/>
        </w:rPr>
      </w:pPr>
      <w:r w:rsidRPr="00093F20">
        <w:rPr>
          <w:rFonts w:ascii="Times New Roman" w:eastAsia="Times New Roman" w:hAnsi="Times New Roman" w:cs="Times New Roman"/>
          <w:sz w:val="24"/>
          <w:szCs w:val="24"/>
          <w:lang w:val="pl-PL" w:eastAsia="en-GB"/>
        </w:rPr>
        <w:t xml:space="preserve">Warto umówić się z dzieckiem na </w:t>
      </w:r>
      <w:r w:rsidRPr="00093F20">
        <w:rPr>
          <w:rFonts w:ascii="Times New Roman" w:eastAsia="Times New Roman" w:hAnsi="Times New Roman" w:cs="Times New Roman"/>
          <w:i/>
          <w:iCs/>
          <w:sz w:val="24"/>
          <w:szCs w:val="24"/>
          <w:lang w:val="pl-PL" w:eastAsia="en-GB"/>
        </w:rPr>
        <w:t>sposób pożegnania</w:t>
      </w:r>
      <w:r w:rsidRPr="00093F20">
        <w:rPr>
          <w:rFonts w:ascii="Times New Roman" w:eastAsia="Times New Roman" w:hAnsi="Times New Roman" w:cs="Times New Roman"/>
          <w:sz w:val="24"/>
          <w:szCs w:val="24"/>
          <w:lang w:val="pl-PL" w:eastAsia="en-GB"/>
        </w:rPr>
        <w:t xml:space="preserve"> i trzymać się przyjętej zasady. To może być cokolwiek, co odpowiada rodzicowi i dziecku, np. kiedy dziecko jest już przebrane „buziak, </w:t>
      </w:r>
      <w:proofErr w:type="spellStart"/>
      <w:r w:rsidRPr="00093F20">
        <w:rPr>
          <w:rFonts w:ascii="Times New Roman" w:eastAsia="Times New Roman" w:hAnsi="Times New Roman" w:cs="Times New Roman"/>
          <w:sz w:val="24"/>
          <w:szCs w:val="24"/>
          <w:lang w:val="pl-PL" w:eastAsia="en-GB"/>
        </w:rPr>
        <w:t>przytulas</w:t>
      </w:r>
      <w:proofErr w:type="spellEnd"/>
      <w:r w:rsidRPr="00093F20">
        <w:rPr>
          <w:rFonts w:ascii="Times New Roman" w:eastAsia="Times New Roman" w:hAnsi="Times New Roman" w:cs="Times New Roman"/>
          <w:sz w:val="24"/>
          <w:szCs w:val="24"/>
          <w:lang w:val="pl-PL" w:eastAsia="en-GB"/>
        </w:rPr>
        <w:t>, piąteczka i lecisz do pani ”. Pierwszego dnia ciężko mówić o rutynie, ale po jakimś czasie dziecko zacznie się przyzwyczajać, a rozstanie będzie łatwiejsze.</w:t>
      </w:r>
    </w:p>
    <w:p w:rsidR="00093F20" w:rsidRPr="00093F20" w:rsidRDefault="00093F20" w:rsidP="00975EDC">
      <w:pPr>
        <w:spacing w:before="100" w:beforeAutospacing="1" w:after="100" w:afterAutospacing="1" w:line="360" w:lineRule="auto"/>
        <w:rPr>
          <w:rFonts w:ascii="Times New Roman" w:eastAsia="Times New Roman" w:hAnsi="Times New Roman" w:cs="Times New Roman"/>
          <w:sz w:val="24"/>
          <w:szCs w:val="24"/>
          <w:lang w:val="pl-PL" w:eastAsia="en-GB"/>
        </w:rPr>
      </w:pPr>
      <w:r w:rsidRPr="00093F20">
        <w:rPr>
          <w:rFonts w:ascii="Times New Roman" w:eastAsia="Times New Roman" w:hAnsi="Times New Roman" w:cs="Times New Roman"/>
          <w:b/>
          <w:bCs/>
          <w:sz w:val="24"/>
          <w:szCs w:val="24"/>
          <w:lang w:val="pl-PL" w:eastAsia="en-GB"/>
        </w:rPr>
        <w:t>Pozytywne komunikaty</w:t>
      </w:r>
    </w:p>
    <w:p w:rsidR="00093F20" w:rsidRPr="00093F20" w:rsidRDefault="00093F20" w:rsidP="00975EDC">
      <w:pPr>
        <w:spacing w:before="100" w:beforeAutospacing="1" w:after="100" w:afterAutospacing="1" w:line="360" w:lineRule="auto"/>
        <w:rPr>
          <w:rFonts w:ascii="Times New Roman" w:eastAsia="Times New Roman" w:hAnsi="Times New Roman" w:cs="Times New Roman"/>
          <w:sz w:val="24"/>
          <w:szCs w:val="24"/>
          <w:lang w:val="pl-PL" w:eastAsia="en-GB"/>
        </w:rPr>
      </w:pPr>
      <w:r w:rsidRPr="00093F20">
        <w:rPr>
          <w:rFonts w:ascii="Times New Roman" w:eastAsia="Times New Roman" w:hAnsi="Times New Roman" w:cs="Times New Roman"/>
          <w:sz w:val="24"/>
          <w:szCs w:val="24"/>
          <w:lang w:val="pl-PL" w:eastAsia="en-GB"/>
        </w:rPr>
        <w:t>Kiedy mówimy dziecku „Nie bój się!”, to właściwie wtedy uświadamiamy mu, że jest w ogóle czego się bać. Strach w naszym głosie, żal i współczucie nieświadomie sprawiają, że dziecko utwierdza się w przekonaniu, że dzieje mu się krzywda. Spokojnie! Nic złego się nie wydarzy! Niech dziecko czuje to również od rodzica. „Będzie fajnie! Miłej zabawy! Baw się dobrze! Miłego dnia!” – te słowa wypowiedziane z uśmiechem pomogą dziecku pozytywnie nastawić się do nowej sytuacji.</w:t>
      </w:r>
    </w:p>
    <w:p w:rsidR="00093F20" w:rsidRPr="00093F20" w:rsidRDefault="00093F20" w:rsidP="00975EDC">
      <w:pPr>
        <w:spacing w:before="100" w:beforeAutospacing="1" w:after="100" w:afterAutospacing="1" w:line="360" w:lineRule="auto"/>
        <w:rPr>
          <w:rFonts w:ascii="Times New Roman" w:eastAsia="Times New Roman" w:hAnsi="Times New Roman" w:cs="Times New Roman"/>
          <w:sz w:val="24"/>
          <w:szCs w:val="24"/>
          <w:lang w:val="pl-PL" w:eastAsia="en-GB"/>
        </w:rPr>
      </w:pPr>
      <w:r w:rsidRPr="00093F20">
        <w:rPr>
          <w:rFonts w:ascii="Times New Roman" w:eastAsia="Times New Roman" w:hAnsi="Times New Roman" w:cs="Times New Roman"/>
          <w:b/>
          <w:bCs/>
          <w:sz w:val="24"/>
          <w:szCs w:val="24"/>
          <w:lang w:val="pl-PL" w:eastAsia="en-GB"/>
        </w:rPr>
        <w:t>Mówienie prawdy</w:t>
      </w:r>
    </w:p>
    <w:p w:rsidR="00093F20" w:rsidRPr="00093F20" w:rsidRDefault="00093F20" w:rsidP="00975EDC">
      <w:pPr>
        <w:spacing w:before="100" w:beforeAutospacing="1" w:after="100" w:afterAutospacing="1" w:line="360" w:lineRule="auto"/>
        <w:rPr>
          <w:rFonts w:ascii="Times New Roman" w:eastAsia="Times New Roman" w:hAnsi="Times New Roman" w:cs="Times New Roman"/>
          <w:sz w:val="24"/>
          <w:szCs w:val="24"/>
          <w:lang w:val="pl-PL" w:eastAsia="en-GB"/>
        </w:rPr>
      </w:pPr>
      <w:r w:rsidRPr="00093F20">
        <w:rPr>
          <w:rFonts w:ascii="Times New Roman" w:eastAsia="Times New Roman" w:hAnsi="Times New Roman" w:cs="Times New Roman"/>
          <w:sz w:val="24"/>
          <w:szCs w:val="24"/>
          <w:lang w:val="pl-PL" w:eastAsia="en-GB"/>
        </w:rPr>
        <w:t xml:space="preserve">Kiedy mówimy: </w:t>
      </w:r>
      <w:r w:rsidRPr="00093F20">
        <w:rPr>
          <w:rFonts w:ascii="Times New Roman" w:eastAsia="Times New Roman" w:hAnsi="Times New Roman" w:cs="Times New Roman"/>
          <w:i/>
          <w:iCs/>
          <w:sz w:val="24"/>
          <w:szCs w:val="24"/>
          <w:lang w:val="pl-PL" w:eastAsia="en-GB"/>
        </w:rPr>
        <w:t>„Mamusia pójdzie na chwilę do samochodu i za chwileczkę wraca”</w:t>
      </w:r>
      <w:r w:rsidRPr="00093F20">
        <w:rPr>
          <w:rFonts w:ascii="Times New Roman" w:eastAsia="Times New Roman" w:hAnsi="Times New Roman" w:cs="Times New Roman"/>
          <w:sz w:val="24"/>
          <w:szCs w:val="24"/>
          <w:lang w:val="pl-PL" w:eastAsia="en-GB"/>
        </w:rPr>
        <w:t>, oszukujemy, a dziecko szybko się zorientuje, że nie może ufać rodzicowi. Brak zaufania do rodzica przekłada się na brak zaufania wobec nowej pani i przedłuża proces adaptacji dziecka. „Ucieczka rodzica”, gdy dziecko zajmie się zabawą i odwróci swoją uwagę działa tak samo i nie przynosi pozytywnych efektów. Co zatem powiedzieć? „Przyjdę po Ciebie zaraz po pracy!”, “Przyjdę po Ciebie po obiedzie!”  – szczególnie druga wersja jest pomocna dla dziecka. Może ono nie orientować się czym jest praca, ile to trwa, a obiad jest konkretnym punktem w czasie i dziecko szybko odkryje, że mama mówi prawdę, jest punktualna, więc może być spokojne.</w:t>
      </w:r>
    </w:p>
    <w:p w:rsidR="00093F20" w:rsidRDefault="00093F20" w:rsidP="00975EDC">
      <w:pPr>
        <w:spacing w:before="100" w:beforeAutospacing="1" w:after="100" w:afterAutospacing="1" w:line="360" w:lineRule="auto"/>
        <w:rPr>
          <w:rFonts w:ascii="Times New Roman" w:eastAsia="Times New Roman" w:hAnsi="Times New Roman" w:cs="Times New Roman"/>
          <w:b/>
          <w:bCs/>
          <w:sz w:val="24"/>
          <w:szCs w:val="24"/>
          <w:lang w:val="pl-PL" w:eastAsia="en-GB"/>
        </w:rPr>
      </w:pPr>
    </w:p>
    <w:p w:rsidR="00975EDC" w:rsidRDefault="00975EDC" w:rsidP="00975EDC">
      <w:pPr>
        <w:spacing w:before="100" w:beforeAutospacing="1" w:after="100" w:afterAutospacing="1" w:line="360" w:lineRule="auto"/>
        <w:rPr>
          <w:rFonts w:ascii="Times New Roman" w:eastAsia="Times New Roman" w:hAnsi="Times New Roman" w:cs="Times New Roman"/>
          <w:b/>
          <w:bCs/>
          <w:sz w:val="24"/>
          <w:szCs w:val="24"/>
          <w:lang w:val="pl-PL" w:eastAsia="en-GB"/>
        </w:rPr>
      </w:pPr>
    </w:p>
    <w:p w:rsidR="00975EDC" w:rsidRDefault="00975EDC" w:rsidP="00975EDC">
      <w:pPr>
        <w:spacing w:before="100" w:beforeAutospacing="1" w:after="100" w:afterAutospacing="1" w:line="360" w:lineRule="auto"/>
        <w:rPr>
          <w:rFonts w:ascii="Times New Roman" w:eastAsia="Times New Roman" w:hAnsi="Times New Roman" w:cs="Times New Roman"/>
          <w:b/>
          <w:bCs/>
          <w:sz w:val="24"/>
          <w:szCs w:val="24"/>
          <w:lang w:val="pl-PL" w:eastAsia="en-GB"/>
        </w:rPr>
      </w:pPr>
    </w:p>
    <w:p w:rsidR="00975EDC" w:rsidRDefault="00975EDC" w:rsidP="00975EDC">
      <w:pPr>
        <w:spacing w:before="100" w:beforeAutospacing="1" w:after="100" w:afterAutospacing="1" w:line="360" w:lineRule="auto"/>
        <w:rPr>
          <w:rFonts w:ascii="Times New Roman" w:eastAsia="Times New Roman" w:hAnsi="Times New Roman" w:cs="Times New Roman"/>
          <w:b/>
          <w:bCs/>
          <w:sz w:val="24"/>
          <w:szCs w:val="24"/>
          <w:lang w:val="pl-PL" w:eastAsia="en-GB"/>
        </w:rPr>
      </w:pPr>
    </w:p>
    <w:p w:rsidR="00975EDC" w:rsidRDefault="00975EDC" w:rsidP="00975EDC">
      <w:pPr>
        <w:spacing w:before="100" w:beforeAutospacing="1" w:after="100" w:afterAutospacing="1" w:line="360" w:lineRule="auto"/>
        <w:rPr>
          <w:rFonts w:ascii="Times New Roman" w:eastAsia="Times New Roman" w:hAnsi="Times New Roman" w:cs="Times New Roman"/>
          <w:b/>
          <w:bCs/>
          <w:sz w:val="24"/>
          <w:szCs w:val="24"/>
          <w:lang w:val="pl-PL" w:eastAsia="en-GB"/>
        </w:rPr>
      </w:pPr>
    </w:p>
    <w:p w:rsidR="00093F20" w:rsidRPr="00093F20" w:rsidRDefault="00093F20" w:rsidP="00975EDC">
      <w:pPr>
        <w:spacing w:before="100" w:beforeAutospacing="1" w:after="100" w:afterAutospacing="1" w:line="360" w:lineRule="auto"/>
        <w:rPr>
          <w:rFonts w:ascii="Times New Roman" w:eastAsia="Times New Roman" w:hAnsi="Times New Roman" w:cs="Times New Roman"/>
          <w:sz w:val="24"/>
          <w:szCs w:val="24"/>
          <w:lang w:val="pl-PL" w:eastAsia="en-GB"/>
        </w:rPr>
      </w:pPr>
      <w:r w:rsidRPr="00093F20">
        <w:rPr>
          <w:rFonts w:ascii="Times New Roman" w:eastAsia="Times New Roman" w:hAnsi="Times New Roman" w:cs="Times New Roman"/>
          <w:b/>
          <w:bCs/>
          <w:sz w:val="24"/>
          <w:szCs w:val="24"/>
          <w:lang w:val="pl-PL" w:eastAsia="en-GB"/>
        </w:rPr>
        <w:lastRenderedPageBreak/>
        <w:t>Cierpliwość i wrażliwość</w:t>
      </w:r>
    </w:p>
    <w:p w:rsidR="00093F20" w:rsidRDefault="00093F20" w:rsidP="00975EDC">
      <w:pPr>
        <w:spacing w:before="100" w:beforeAutospacing="1" w:after="100" w:afterAutospacing="1" w:line="360" w:lineRule="auto"/>
        <w:rPr>
          <w:rFonts w:ascii="Times New Roman" w:eastAsia="Times New Roman" w:hAnsi="Times New Roman" w:cs="Times New Roman"/>
          <w:sz w:val="24"/>
          <w:szCs w:val="24"/>
          <w:lang w:val="pl-PL" w:eastAsia="en-GB"/>
        </w:rPr>
      </w:pPr>
      <w:r w:rsidRPr="00093F20">
        <w:rPr>
          <w:rFonts w:ascii="Times New Roman" w:eastAsia="Times New Roman" w:hAnsi="Times New Roman" w:cs="Times New Roman"/>
          <w:sz w:val="24"/>
          <w:szCs w:val="24"/>
          <w:lang w:val="pl-PL" w:eastAsia="en-GB"/>
        </w:rPr>
        <w:t>Okres adaptacyjny potrafi być burzliwy i długi. Wiele zależy od rodzica i nauczyciela, ale jeszcze więcej od wrażliwości dziecka, która jest od nas niezależna. Warto więc uzbroić się w cierpliwość, pozytywnie nastawić i być wsparciem dla malucha. Krzyk i negatywne komunikaty („Jak nie przestaniesz płakać, to zabieram misia do domu”) tylko pogarszają sytuację. Pomocna może okazać się ulubiona zabawka dziecka i wspólne wybieranie jej przed wyjściem. To mały element domu, którym dziecko doda sobie komfortu.</w:t>
      </w:r>
    </w:p>
    <w:p w:rsidR="00975EDC" w:rsidRPr="00093F20" w:rsidRDefault="00975EDC" w:rsidP="00975EDC">
      <w:pPr>
        <w:spacing w:before="100" w:beforeAutospacing="1" w:after="100" w:afterAutospacing="1" w:line="360" w:lineRule="auto"/>
        <w:rPr>
          <w:rFonts w:ascii="Times New Roman" w:eastAsia="Times New Roman" w:hAnsi="Times New Roman" w:cs="Times New Roman"/>
          <w:sz w:val="24"/>
          <w:szCs w:val="24"/>
          <w:lang w:val="pl-PL" w:eastAsia="en-GB"/>
        </w:rPr>
      </w:pPr>
    </w:p>
    <w:p w:rsidR="00093F20" w:rsidRPr="00093F20" w:rsidRDefault="00093F20" w:rsidP="00975EDC">
      <w:pPr>
        <w:spacing w:before="100" w:beforeAutospacing="1" w:after="100" w:afterAutospacing="1" w:line="360" w:lineRule="auto"/>
        <w:rPr>
          <w:rFonts w:ascii="Times New Roman" w:eastAsia="Times New Roman" w:hAnsi="Times New Roman" w:cs="Times New Roman"/>
          <w:sz w:val="24"/>
          <w:szCs w:val="24"/>
          <w:lang w:val="pl-PL" w:eastAsia="en-GB"/>
        </w:rPr>
      </w:pPr>
      <w:r w:rsidRPr="00093F20">
        <w:rPr>
          <w:rFonts w:ascii="Times New Roman" w:eastAsia="Times New Roman" w:hAnsi="Times New Roman" w:cs="Times New Roman"/>
          <w:b/>
          <w:bCs/>
          <w:sz w:val="24"/>
          <w:szCs w:val="24"/>
          <w:lang w:val="pl-PL" w:eastAsia="en-GB"/>
        </w:rPr>
        <w:t>Wejście do sali na własnych nogach</w:t>
      </w:r>
    </w:p>
    <w:p w:rsidR="00093F20" w:rsidRDefault="00093F20" w:rsidP="00975EDC">
      <w:pPr>
        <w:spacing w:before="100" w:beforeAutospacing="1" w:after="100" w:afterAutospacing="1" w:line="360" w:lineRule="auto"/>
        <w:rPr>
          <w:rFonts w:ascii="Times New Roman" w:eastAsia="Times New Roman" w:hAnsi="Times New Roman" w:cs="Times New Roman"/>
          <w:sz w:val="24"/>
          <w:szCs w:val="24"/>
          <w:lang w:val="pl-PL" w:eastAsia="en-GB"/>
        </w:rPr>
      </w:pPr>
      <w:r w:rsidRPr="00093F20">
        <w:rPr>
          <w:rFonts w:ascii="Times New Roman" w:eastAsia="Times New Roman" w:hAnsi="Times New Roman" w:cs="Times New Roman"/>
          <w:sz w:val="24"/>
          <w:szCs w:val="24"/>
          <w:lang w:val="pl-PL" w:eastAsia="en-GB"/>
        </w:rPr>
        <w:t>To bardzo ważne, by dziecko weszło do sali na własnych nogach, a nie na rękach rodzica. Moment „wyrywania dziecka” z objęć mamy jest nieprzyjemny dla każdej ze stron – dziecka, rodzica i nauczyciela. Dziecko zaczyna widzieć w nauczycielu osobę, która siłą odbiera je mamie, niczym okrutny porywacz. Dużo przyjemniej dla nauczyciela i dziecka przejąć rączkę dziecka i uściskać je od wejścia. Buduje to zaufanie dziecka do nowej znaczącej osoby dorosłej w jego życiu.</w:t>
      </w:r>
    </w:p>
    <w:p w:rsidR="00975EDC" w:rsidRPr="00093F20" w:rsidRDefault="00975EDC" w:rsidP="00975EDC">
      <w:pPr>
        <w:spacing w:before="100" w:beforeAutospacing="1" w:after="100" w:afterAutospacing="1" w:line="360" w:lineRule="auto"/>
        <w:rPr>
          <w:rFonts w:ascii="Times New Roman" w:eastAsia="Times New Roman" w:hAnsi="Times New Roman" w:cs="Times New Roman"/>
          <w:sz w:val="24"/>
          <w:szCs w:val="24"/>
          <w:lang w:val="pl-PL" w:eastAsia="en-GB"/>
        </w:rPr>
      </w:pPr>
    </w:p>
    <w:p w:rsidR="00983287" w:rsidRDefault="00983287" w:rsidP="00975EDC">
      <w:pPr>
        <w:spacing w:before="100" w:beforeAutospacing="1" w:after="100" w:afterAutospacing="1" w:line="360" w:lineRule="auto"/>
        <w:rPr>
          <w:rFonts w:ascii="Times New Roman" w:eastAsia="Times New Roman" w:hAnsi="Times New Roman" w:cs="Times New Roman"/>
          <w:b/>
          <w:sz w:val="24"/>
          <w:szCs w:val="24"/>
          <w:lang w:val="pl-PL" w:eastAsia="en-GB"/>
        </w:rPr>
      </w:pPr>
      <w:r w:rsidRPr="00983287">
        <w:rPr>
          <w:rFonts w:ascii="Times New Roman" w:eastAsia="Times New Roman" w:hAnsi="Times New Roman" w:cs="Times New Roman"/>
          <w:b/>
          <w:sz w:val="24"/>
          <w:szCs w:val="24"/>
          <w:lang w:val="pl-PL" w:eastAsia="en-GB"/>
        </w:rPr>
        <w:t>Niezbędne w wyprawce przedszkolaka są: </w:t>
      </w:r>
    </w:p>
    <w:p w:rsidR="005627BB" w:rsidRDefault="005627BB" w:rsidP="00975EDC">
      <w:pPr>
        <w:pStyle w:val="Akapitzlist"/>
        <w:numPr>
          <w:ilvl w:val="0"/>
          <w:numId w:val="4"/>
        </w:numPr>
        <w:spacing w:before="100" w:beforeAutospacing="1" w:after="100" w:afterAutospacing="1" w:line="360" w:lineRule="auto"/>
        <w:rPr>
          <w:rFonts w:ascii="Times New Roman" w:eastAsia="Times New Roman" w:hAnsi="Times New Roman" w:cs="Times New Roman"/>
          <w:color w:val="000000" w:themeColor="text1"/>
          <w:sz w:val="24"/>
          <w:szCs w:val="24"/>
          <w:lang w:val="pl-PL" w:eastAsia="en-GB"/>
        </w:rPr>
      </w:pPr>
      <w:r w:rsidRPr="005627BB">
        <w:rPr>
          <w:rFonts w:ascii="Times New Roman" w:eastAsia="Times New Roman" w:hAnsi="Times New Roman" w:cs="Times New Roman"/>
          <w:b/>
          <w:color w:val="000000" w:themeColor="text1"/>
          <w:sz w:val="24"/>
          <w:szCs w:val="24"/>
          <w:lang w:val="pl-PL" w:eastAsia="en-GB"/>
        </w:rPr>
        <w:t xml:space="preserve">Pościel </w:t>
      </w:r>
      <w:r>
        <w:rPr>
          <w:rFonts w:ascii="Times New Roman" w:eastAsia="Times New Roman" w:hAnsi="Times New Roman" w:cs="Times New Roman"/>
          <w:color w:val="000000" w:themeColor="text1"/>
          <w:sz w:val="24"/>
          <w:szCs w:val="24"/>
          <w:lang w:val="pl-PL" w:eastAsia="en-GB"/>
        </w:rPr>
        <w:t>- (kołderka i poduszka) - podpisana imieniem i nazwiskiem.</w:t>
      </w:r>
    </w:p>
    <w:p w:rsidR="005627BB" w:rsidRPr="00975EDC" w:rsidRDefault="005627BB" w:rsidP="00975EDC">
      <w:pPr>
        <w:pStyle w:val="Akapitzlist"/>
        <w:numPr>
          <w:ilvl w:val="0"/>
          <w:numId w:val="4"/>
        </w:numPr>
        <w:spacing w:before="100" w:beforeAutospacing="1" w:after="100" w:afterAutospacing="1" w:line="360" w:lineRule="auto"/>
        <w:rPr>
          <w:rFonts w:ascii="Times New Roman" w:eastAsia="Times New Roman" w:hAnsi="Times New Roman" w:cs="Times New Roman"/>
          <w:color w:val="000000" w:themeColor="text1"/>
          <w:sz w:val="24"/>
          <w:szCs w:val="24"/>
          <w:lang w:val="pl-PL" w:eastAsia="en-GB"/>
        </w:rPr>
      </w:pPr>
      <w:r w:rsidRPr="005627BB">
        <w:rPr>
          <w:rFonts w:ascii="Times New Roman" w:hAnsi="Times New Roman" w:cs="Times New Roman"/>
          <w:b/>
          <w:sz w:val="24"/>
          <w:szCs w:val="24"/>
          <w:lang w:val="pl-PL"/>
        </w:rPr>
        <w:t>Piżamka</w:t>
      </w:r>
      <w:r>
        <w:rPr>
          <w:rFonts w:ascii="Times New Roman" w:hAnsi="Times New Roman" w:cs="Times New Roman"/>
          <w:sz w:val="24"/>
          <w:szCs w:val="24"/>
          <w:lang w:val="pl-PL"/>
        </w:rPr>
        <w:t xml:space="preserve"> -</w:t>
      </w:r>
      <w:r w:rsidRPr="005627BB">
        <w:rPr>
          <w:rFonts w:ascii="Times New Roman" w:hAnsi="Times New Roman" w:cs="Times New Roman"/>
          <w:sz w:val="24"/>
          <w:szCs w:val="24"/>
          <w:lang w:val="pl-PL"/>
        </w:rPr>
        <w:t xml:space="preserve"> (nawet jeśli twoje dziecko lubi drzemki w tym, w czym chodzi, przebieranie się w piżamę to ważny element nauki ubierania, higieny i odróżniania czasu przeznaczonego na sen. Piżamką do przedszkola może być </w:t>
      </w:r>
      <w:proofErr w:type="spellStart"/>
      <w:r w:rsidRPr="005627BB">
        <w:rPr>
          <w:rFonts w:ascii="Times New Roman" w:hAnsi="Times New Roman" w:cs="Times New Roman"/>
          <w:sz w:val="24"/>
          <w:szCs w:val="24"/>
          <w:lang w:val="pl-PL"/>
        </w:rPr>
        <w:t>T-shirt</w:t>
      </w:r>
      <w:proofErr w:type="spellEnd"/>
      <w:r w:rsidRPr="005627BB">
        <w:rPr>
          <w:rFonts w:ascii="Times New Roman" w:hAnsi="Times New Roman" w:cs="Times New Roman"/>
          <w:sz w:val="24"/>
          <w:szCs w:val="24"/>
          <w:lang w:val="pl-PL"/>
        </w:rPr>
        <w:t xml:space="preserve"> i spodenki lub legginsy)</w:t>
      </w:r>
      <w:r>
        <w:rPr>
          <w:rFonts w:ascii="Times New Roman" w:hAnsi="Times New Roman" w:cs="Times New Roman"/>
          <w:sz w:val="24"/>
          <w:szCs w:val="24"/>
          <w:lang w:val="pl-PL"/>
        </w:rPr>
        <w:t>- podpisana imieniem i nazwiskiem.</w:t>
      </w:r>
    </w:p>
    <w:p w:rsidR="00975EDC" w:rsidRPr="00975EDC" w:rsidRDefault="00975EDC" w:rsidP="00975EDC">
      <w:pPr>
        <w:pStyle w:val="Akapitzlist"/>
        <w:spacing w:before="100" w:beforeAutospacing="1" w:after="100" w:afterAutospacing="1" w:line="360" w:lineRule="auto"/>
        <w:ind w:left="1440"/>
        <w:rPr>
          <w:rFonts w:ascii="Times New Roman" w:eastAsia="Times New Roman" w:hAnsi="Times New Roman" w:cs="Times New Roman"/>
          <w:color w:val="000000" w:themeColor="text1"/>
          <w:sz w:val="24"/>
          <w:szCs w:val="24"/>
          <w:lang w:val="pl-PL" w:eastAsia="en-GB"/>
        </w:rPr>
      </w:pPr>
    </w:p>
    <w:p w:rsidR="00975EDC" w:rsidRPr="00975EDC" w:rsidRDefault="00975EDC" w:rsidP="00975EDC">
      <w:pPr>
        <w:pStyle w:val="Akapitzlist"/>
        <w:spacing w:before="100" w:beforeAutospacing="1" w:after="100" w:afterAutospacing="1" w:line="360" w:lineRule="auto"/>
        <w:ind w:left="1440"/>
        <w:rPr>
          <w:rFonts w:ascii="Times New Roman" w:hAnsi="Times New Roman" w:cs="Times New Roman"/>
          <w:b/>
          <w:sz w:val="24"/>
          <w:szCs w:val="24"/>
          <w:u w:val="single"/>
          <w:lang w:val="pl-PL"/>
        </w:rPr>
      </w:pPr>
      <w:r w:rsidRPr="00975EDC">
        <w:rPr>
          <w:rFonts w:ascii="Times New Roman" w:hAnsi="Times New Roman" w:cs="Times New Roman"/>
          <w:b/>
          <w:sz w:val="24"/>
          <w:szCs w:val="24"/>
          <w:u w:val="single"/>
          <w:lang w:val="pl-PL"/>
        </w:rPr>
        <w:t>Pościel i piżamka zapakowane</w:t>
      </w:r>
      <w:r w:rsidR="009C61E7">
        <w:rPr>
          <w:rFonts w:ascii="Times New Roman" w:hAnsi="Times New Roman" w:cs="Times New Roman"/>
          <w:b/>
          <w:sz w:val="24"/>
          <w:szCs w:val="24"/>
          <w:u w:val="single"/>
          <w:lang w:val="pl-PL"/>
        </w:rPr>
        <w:t xml:space="preserve"> w podpisane foliowe torby-( wg wytycznych S</w:t>
      </w:r>
      <w:r w:rsidRPr="00975EDC">
        <w:rPr>
          <w:rFonts w:ascii="Times New Roman" w:hAnsi="Times New Roman" w:cs="Times New Roman"/>
          <w:b/>
          <w:sz w:val="24"/>
          <w:szCs w:val="24"/>
          <w:u w:val="single"/>
          <w:lang w:val="pl-PL"/>
        </w:rPr>
        <w:t>anepidu)</w:t>
      </w:r>
    </w:p>
    <w:p w:rsidR="00975EDC" w:rsidRPr="005627BB" w:rsidRDefault="00975EDC" w:rsidP="00975EDC">
      <w:pPr>
        <w:pStyle w:val="Akapitzlist"/>
        <w:spacing w:before="100" w:beforeAutospacing="1" w:after="100" w:afterAutospacing="1" w:line="360" w:lineRule="auto"/>
        <w:ind w:left="1440"/>
        <w:rPr>
          <w:rFonts w:ascii="Times New Roman" w:eastAsia="Times New Roman" w:hAnsi="Times New Roman" w:cs="Times New Roman"/>
          <w:color w:val="000000" w:themeColor="text1"/>
          <w:sz w:val="24"/>
          <w:szCs w:val="24"/>
          <w:lang w:val="pl-PL" w:eastAsia="en-GB"/>
        </w:rPr>
      </w:pPr>
    </w:p>
    <w:p w:rsidR="005627BB" w:rsidRPr="005627BB" w:rsidRDefault="005627BB" w:rsidP="00975EDC">
      <w:pPr>
        <w:pStyle w:val="Akapitzlist"/>
        <w:numPr>
          <w:ilvl w:val="0"/>
          <w:numId w:val="4"/>
        </w:numPr>
        <w:spacing w:before="100" w:beforeAutospacing="1" w:after="100" w:afterAutospacing="1" w:line="360" w:lineRule="auto"/>
        <w:rPr>
          <w:rFonts w:ascii="Times New Roman" w:eastAsia="Times New Roman" w:hAnsi="Times New Roman" w:cs="Times New Roman"/>
          <w:color w:val="000000" w:themeColor="text1"/>
          <w:sz w:val="24"/>
          <w:szCs w:val="24"/>
          <w:lang w:val="pl-PL" w:eastAsia="en-GB"/>
        </w:rPr>
      </w:pPr>
      <w:r w:rsidRPr="005627BB">
        <w:rPr>
          <w:rFonts w:ascii="Times New Roman" w:hAnsi="Times New Roman" w:cs="Times New Roman"/>
          <w:b/>
          <w:sz w:val="24"/>
          <w:szCs w:val="24"/>
          <w:lang w:val="pl-PL"/>
        </w:rPr>
        <w:t>Worek</w:t>
      </w:r>
      <w:r>
        <w:rPr>
          <w:rFonts w:ascii="Times New Roman" w:hAnsi="Times New Roman" w:cs="Times New Roman"/>
          <w:sz w:val="24"/>
          <w:szCs w:val="24"/>
          <w:lang w:val="pl-PL"/>
        </w:rPr>
        <w:t xml:space="preserve"> - k</w:t>
      </w:r>
      <w:r w:rsidRPr="005627BB">
        <w:rPr>
          <w:rFonts w:ascii="Times New Roman" w:hAnsi="Times New Roman" w:cs="Times New Roman"/>
          <w:sz w:val="24"/>
          <w:szCs w:val="24"/>
          <w:lang w:val="pl-PL"/>
        </w:rPr>
        <w:t xml:space="preserve">omplet ubrań na zmianę, czyli: spódnica na gumkę/spodnie, majteczki, skarpetki, ewentualnie rajstopki, </w:t>
      </w:r>
      <w:proofErr w:type="spellStart"/>
      <w:r w:rsidRPr="005627BB">
        <w:rPr>
          <w:rFonts w:ascii="Times New Roman" w:hAnsi="Times New Roman" w:cs="Times New Roman"/>
          <w:sz w:val="24"/>
          <w:szCs w:val="24"/>
          <w:lang w:val="pl-PL"/>
        </w:rPr>
        <w:t>T-shirt</w:t>
      </w:r>
      <w:proofErr w:type="spellEnd"/>
      <w:r w:rsidRPr="005627BB">
        <w:rPr>
          <w:rFonts w:ascii="Times New Roman" w:hAnsi="Times New Roman" w:cs="Times New Roman"/>
          <w:sz w:val="24"/>
          <w:szCs w:val="24"/>
          <w:lang w:val="pl-PL"/>
        </w:rPr>
        <w:t xml:space="preserve"> z krótkim i długim rękawem, rozpinana bluza lub sweter. Najważniejsze! Wszystkie ubrania </w:t>
      </w:r>
      <w:r w:rsidRPr="005627BB">
        <w:rPr>
          <w:rFonts w:ascii="Times New Roman" w:hAnsi="Times New Roman" w:cs="Times New Roman"/>
          <w:sz w:val="24"/>
          <w:szCs w:val="24"/>
          <w:lang w:val="pl-PL"/>
        </w:rPr>
        <w:lastRenderedPageBreak/>
        <w:t>łatwe do samodzielnego zakładania i zdejmowania</w:t>
      </w:r>
      <w:r>
        <w:rPr>
          <w:rFonts w:ascii="Times New Roman" w:hAnsi="Times New Roman" w:cs="Times New Roman"/>
          <w:sz w:val="24"/>
          <w:szCs w:val="24"/>
          <w:lang w:val="pl-PL"/>
        </w:rPr>
        <w:t>- podpisany imieniem i nazwiskiem.</w:t>
      </w:r>
    </w:p>
    <w:p w:rsidR="005627BB" w:rsidRPr="005627BB" w:rsidRDefault="005627BB" w:rsidP="00975EDC">
      <w:pPr>
        <w:pStyle w:val="Akapitzlist"/>
        <w:numPr>
          <w:ilvl w:val="0"/>
          <w:numId w:val="4"/>
        </w:numPr>
        <w:spacing w:before="100" w:beforeAutospacing="1" w:after="100" w:afterAutospacing="1" w:line="360" w:lineRule="auto"/>
        <w:rPr>
          <w:rFonts w:ascii="Times New Roman" w:eastAsia="Times New Roman" w:hAnsi="Times New Roman" w:cs="Times New Roman"/>
          <w:sz w:val="24"/>
          <w:szCs w:val="24"/>
          <w:lang w:val="pl-PL" w:eastAsia="en-GB"/>
        </w:rPr>
      </w:pPr>
      <w:r w:rsidRPr="005627BB">
        <w:rPr>
          <w:rFonts w:ascii="Times New Roman" w:hAnsi="Times New Roman" w:cs="Times New Roman"/>
          <w:b/>
          <w:sz w:val="24"/>
          <w:szCs w:val="24"/>
          <w:lang w:val="pl-PL"/>
        </w:rPr>
        <w:t>Kapcie na zmianę</w:t>
      </w:r>
      <w:r w:rsidRPr="005627BB">
        <w:rPr>
          <w:rFonts w:ascii="Times New Roman" w:hAnsi="Times New Roman" w:cs="Times New Roman"/>
          <w:sz w:val="24"/>
          <w:szCs w:val="24"/>
          <w:lang w:val="pl-PL"/>
        </w:rPr>
        <w:t xml:space="preserve"> - wygodne, takie by maluch mógł je sam założyć i zdjąć, oddychające, z gumową podeszwą, trzymające stabilnie stopę dziecka i chroniące przed urazami. </w:t>
      </w:r>
    </w:p>
    <w:p w:rsidR="005627BB" w:rsidRPr="00975EDC" w:rsidRDefault="005627BB" w:rsidP="00975EDC">
      <w:pPr>
        <w:pStyle w:val="Akapitzlist"/>
        <w:numPr>
          <w:ilvl w:val="0"/>
          <w:numId w:val="4"/>
        </w:numPr>
        <w:spacing w:before="100" w:beforeAutospacing="1" w:after="100" w:afterAutospacing="1" w:line="360" w:lineRule="auto"/>
        <w:rPr>
          <w:rFonts w:ascii="Times New Roman" w:eastAsia="Times New Roman" w:hAnsi="Times New Roman" w:cs="Times New Roman"/>
          <w:sz w:val="24"/>
          <w:szCs w:val="24"/>
          <w:lang w:val="pl-PL" w:eastAsia="en-GB"/>
        </w:rPr>
      </w:pPr>
      <w:r w:rsidRPr="005627BB">
        <w:rPr>
          <w:rFonts w:ascii="Times New Roman" w:hAnsi="Times New Roman" w:cs="Times New Roman"/>
          <w:sz w:val="24"/>
          <w:szCs w:val="24"/>
          <w:lang w:val="pl-PL"/>
        </w:rPr>
        <w:t>Tekturowa teczka A4 na gumkę</w:t>
      </w:r>
      <w:r>
        <w:rPr>
          <w:rFonts w:ascii="Times New Roman" w:hAnsi="Times New Roman" w:cs="Times New Roman"/>
          <w:sz w:val="24"/>
          <w:szCs w:val="24"/>
          <w:lang w:val="pl-PL"/>
        </w:rPr>
        <w:t>.</w:t>
      </w:r>
    </w:p>
    <w:p w:rsidR="00975EDC" w:rsidRDefault="00975EDC" w:rsidP="00975EDC">
      <w:pPr>
        <w:pStyle w:val="Akapitzlist"/>
        <w:numPr>
          <w:ilvl w:val="0"/>
          <w:numId w:val="4"/>
        </w:numPr>
        <w:spacing w:before="100" w:beforeAutospacing="1" w:after="100" w:afterAutospacing="1" w:line="360" w:lineRule="auto"/>
        <w:rPr>
          <w:rFonts w:ascii="Times New Roman" w:eastAsia="Times New Roman" w:hAnsi="Times New Roman" w:cs="Times New Roman"/>
          <w:sz w:val="24"/>
          <w:szCs w:val="24"/>
          <w:lang w:val="pl-PL" w:eastAsia="en-GB"/>
        </w:rPr>
      </w:pPr>
      <w:r>
        <w:rPr>
          <w:rFonts w:ascii="Times New Roman" w:eastAsia="Times New Roman" w:hAnsi="Times New Roman" w:cs="Times New Roman"/>
          <w:sz w:val="24"/>
          <w:szCs w:val="24"/>
          <w:lang w:val="pl-PL" w:eastAsia="en-GB"/>
        </w:rPr>
        <w:t>Mokre chusteczki oraz pudełko chusteczek higienicznych</w:t>
      </w:r>
    </w:p>
    <w:p w:rsidR="00975EDC" w:rsidRPr="005627BB" w:rsidRDefault="00975EDC" w:rsidP="00975EDC">
      <w:pPr>
        <w:pStyle w:val="Akapitzlist"/>
        <w:numPr>
          <w:ilvl w:val="0"/>
          <w:numId w:val="4"/>
        </w:numPr>
        <w:spacing w:before="100" w:beforeAutospacing="1" w:after="100" w:afterAutospacing="1" w:line="360" w:lineRule="auto"/>
        <w:rPr>
          <w:rFonts w:ascii="Times New Roman" w:eastAsia="Times New Roman" w:hAnsi="Times New Roman" w:cs="Times New Roman"/>
          <w:sz w:val="24"/>
          <w:szCs w:val="24"/>
          <w:lang w:val="pl-PL" w:eastAsia="en-GB"/>
        </w:rPr>
      </w:pPr>
      <w:r>
        <w:rPr>
          <w:rFonts w:ascii="Times New Roman" w:eastAsia="Times New Roman" w:hAnsi="Times New Roman" w:cs="Times New Roman"/>
          <w:sz w:val="24"/>
          <w:szCs w:val="24"/>
          <w:lang w:val="pl-PL" w:eastAsia="en-GB"/>
        </w:rPr>
        <w:t>Pampersy</w:t>
      </w:r>
    </w:p>
    <w:p w:rsidR="005627BB" w:rsidRPr="00983287" w:rsidRDefault="005627BB" w:rsidP="00975EDC">
      <w:pPr>
        <w:pStyle w:val="Akapitzlist"/>
        <w:spacing w:before="100" w:beforeAutospacing="1" w:after="100" w:afterAutospacing="1" w:line="360" w:lineRule="auto"/>
        <w:ind w:left="1440"/>
        <w:rPr>
          <w:rFonts w:ascii="Times New Roman" w:eastAsia="Times New Roman" w:hAnsi="Times New Roman" w:cs="Times New Roman"/>
          <w:sz w:val="24"/>
          <w:szCs w:val="24"/>
          <w:lang w:val="pl-PL" w:eastAsia="en-GB"/>
        </w:rPr>
      </w:pPr>
    </w:p>
    <w:p w:rsidR="00AE4726" w:rsidRPr="005627BB" w:rsidRDefault="009C61E7" w:rsidP="00975EDC">
      <w:pPr>
        <w:spacing w:line="360" w:lineRule="auto"/>
        <w:rPr>
          <w:rFonts w:ascii="Times New Roman" w:hAnsi="Times New Roman" w:cs="Times New Roman"/>
          <w:b/>
          <w:sz w:val="24"/>
          <w:szCs w:val="24"/>
          <w:lang w:val="pl-PL"/>
        </w:rPr>
      </w:pPr>
    </w:p>
    <w:sectPr w:rsidR="00AE4726" w:rsidRPr="005627BB" w:rsidSect="00495D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66D24"/>
    <w:multiLevelType w:val="hybridMultilevel"/>
    <w:tmpl w:val="AB7AF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53089E"/>
    <w:multiLevelType w:val="hybridMultilevel"/>
    <w:tmpl w:val="737A7D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6901650"/>
    <w:multiLevelType w:val="multilevel"/>
    <w:tmpl w:val="7B20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B118F7"/>
    <w:multiLevelType w:val="hybridMultilevel"/>
    <w:tmpl w:val="F946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093F20"/>
    <w:rsid w:val="0004259A"/>
    <w:rsid w:val="00093F20"/>
    <w:rsid w:val="00495D22"/>
    <w:rsid w:val="004D4299"/>
    <w:rsid w:val="005627BB"/>
    <w:rsid w:val="00787B96"/>
    <w:rsid w:val="0082724C"/>
    <w:rsid w:val="00975EDC"/>
    <w:rsid w:val="00983287"/>
    <w:rsid w:val="009C61E7"/>
    <w:rsid w:val="00AD613F"/>
    <w:rsid w:val="00B604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5D2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93F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ogrubienie">
    <w:name w:val="Strong"/>
    <w:basedOn w:val="Domylnaczcionkaakapitu"/>
    <w:uiPriority w:val="22"/>
    <w:qFormat/>
    <w:rsid w:val="00093F20"/>
    <w:rPr>
      <w:b/>
      <w:bCs/>
    </w:rPr>
  </w:style>
  <w:style w:type="character" w:styleId="Uwydatnienie">
    <w:name w:val="Emphasis"/>
    <w:basedOn w:val="Domylnaczcionkaakapitu"/>
    <w:uiPriority w:val="20"/>
    <w:qFormat/>
    <w:rsid w:val="00093F20"/>
    <w:rPr>
      <w:i/>
      <w:iCs/>
    </w:rPr>
  </w:style>
  <w:style w:type="paragraph" w:styleId="Tekstdymka">
    <w:name w:val="Balloon Text"/>
    <w:basedOn w:val="Normalny"/>
    <w:link w:val="TekstdymkaZnak"/>
    <w:uiPriority w:val="99"/>
    <w:semiHidden/>
    <w:unhideWhenUsed/>
    <w:rsid w:val="00093F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3F20"/>
    <w:rPr>
      <w:rFonts w:ascii="Tahoma" w:hAnsi="Tahoma" w:cs="Tahoma"/>
      <w:sz w:val="16"/>
      <w:szCs w:val="16"/>
    </w:rPr>
  </w:style>
  <w:style w:type="character" w:styleId="Hipercze">
    <w:name w:val="Hyperlink"/>
    <w:basedOn w:val="Domylnaczcionkaakapitu"/>
    <w:uiPriority w:val="99"/>
    <w:semiHidden/>
    <w:unhideWhenUsed/>
    <w:rsid w:val="00983287"/>
    <w:rPr>
      <w:color w:val="0000FF"/>
      <w:u w:val="single"/>
    </w:rPr>
  </w:style>
  <w:style w:type="paragraph" w:styleId="Akapitzlist">
    <w:name w:val="List Paragraph"/>
    <w:basedOn w:val="Normalny"/>
    <w:uiPriority w:val="34"/>
    <w:qFormat/>
    <w:rsid w:val="005627BB"/>
    <w:pPr>
      <w:ind w:left="720"/>
      <w:contextualSpacing/>
    </w:pPr>
  </w:style>
</w:styles>
</file>

<file path=word/webSettings.xml><?xml version="1.0" encoding="utf-8"?>
<w:webSettings xmlns:r="http://schemas.openxmlformats.org/officeDocument/2006/relationships" xmlns:w="http://schemas.openxmlformats.org/wordprocessingml/2006/main">
  <w:divs>
    <w:div w:id="90123373">
      <w:bodyDiv w:val="1"/>
      <w:marLeft w:val="0"/>
      <w:marRight w:val="0"/>
      <w:marTop w:val="0"/>
      <w:marBottom w:val="0"/>
      <w:divBdr>
        <w:top w:val="none" w:sz="0" w:space="0" w:color="auto"/>
        <w:left w:val="none" w:sz="0" w:space="0" w:color="auto"/>
        <w:bottom w:val="none" w:sz="0" w:space="0" w:color="auto"/>
        <w:right w:val="none" w:sz="0" w:space="0" w:color="auto"/>
      </w:divBdr>
      <w:divsChild>
        <w:div w:id="139083837">
          <w:marLeft w:val="0"/>
          <w:marRight w:val="0"/>
          <w:marTop w:val="0"/>
          <w:marBottom w:val="0"/>
          <w:divBdr>
            <w:top w:val="none" w:sz="0" w:space="0" w:color="auto"/>
            <w:left w:val="none" w:sz="0" w:space="0" w:color="auto"/>
            <w:bottom w:val="none" w:sz="0" w:space="0" w:color="auto"/>
            <w:right w:val="none" w:sz="0" w:space="0" w:color="auto"/>
          </w:divBdr>
        </w:div>
      </w:divsChild>
    </w:div>
    <w:div w:id="11004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1029</Words>
  <Characters>5868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Kielaszewski</dc:creator>
  <cp:lastModifiedBy>Kielaszewski</cp:lastModifiedBy>
  <cp:revision>3</cp:revision>
  <dcterms:created xsi:type="dcterms:W3CDTF">2021-08-19T15:52:00Z</dcterms:created>
  <dcterms:modified xsi:type="dcterms:W3CDTF">2021-08-19T16:42:00Z</dcterms:modified>
</cp:coreProperties>
</file>